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63860489" w:rsidR="0056725A" w:rsidRPr="007E7173" w:rsidRDefault="001C5392" w:rsidP="00123C3D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r w:rsidRPr="007E7173">
        <w:rPr>
          <w:rFonts w:ascii="Arial" w:hAnsi="Arial" w:cs="Arial"/>
          <w:b/>
          <w:sz w:val="36"/>
          <w:szCs w:val="36"/>
        </w:rPr>
        <w:t>6.</w:t>
      </w:r>
      <w:r w:rsidR="00B165D1">
        <w:rPr>
          <w:rFonts w:ascii="Arial" w:hAnsi="Arial" w:cs="Arial"/>
          <w:b/>
          <w:sz w:val="36"/>
          <w:szCs w:val="36"/>
        </w:rPr>
        <w:t>2</w:t>
      </w:r>
      <w:r w:rsidRPr="007E7173">
        <w:rPr>
          <w:rFonts w:ascii="Arial" w:hAnsi="Arial" w:cs="Arial"/>
          <w:b/>
          <w:sz w:val="36"/>
          <w:szCs w:val="36"/>
        </w:rPr>
        <w:t xml:space="preserve"> Functions </w:t>
      </w:r>
      <w:r w:rsidR="00F52185">
        <w:rPr>
          <w:rFonts w:ascii="Arial" w:hAnsi="Arial" w:cs="Arial"/>
          <w:b/>
          <w:sz w:val="36"/>
          <w:szCs w:val="36"/>
        </w:rPr>
        <w:t>of</w:t>
      </w:r>
      <w:r w:rsidRPr="007E7173">
        <w:rPr>
          <w:rFonts w:ascii="Arial" w:hAnsi="Arial" w:cs="Arial"/>
          <w:b/>
          <w:sz w:val="36"/>
          <w:szCs w:val="36"/>
        </w:rPr>
        <w:t xml:space="preserve"> All </w:t>
      </w:r>
      <w:r w:rsidR="007E7173" w:rsidRPr="007E7173">
        <w:rPr>
          <w:rFonts w:ascii="Arial" w:hAnsi="Arial" w:cs="Arial"/>
          <w:b/>
          <w:sz w:val="36"/>
          <w:szCs w:val="36"/>
        </w:rPr>
        <w:t>Plants</w:t>
      </w:r>
      <w:r w:rsidR="005E305D">
        <w:rPr>
          <w:rFonts w:ascii="Arial" w:hAnsi="Arial" w:cs="Arial"/>
          <w:b/>
          <w:sz w:val="36"/>
          <w:szCs w:val="36"/>
        </w:rPr>
        <w:t xml:space="preserve"> Worksheet</w:t>
      </w:r>
    </w:p>
    <w:p w14:paraId="4E2D950F" w14:textId="1D22A95D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 xml:space="preserve">are three functions that all </w:t>
      </w:r>
      <w:r w:rsidR="007E7173">
        <w:rPr>
          <w:rFonts w:ascii="Arial" w:hAnsi="Arial" w:cs="Arial"/>
          <w:sz w:val="22"/>
          <w:szCs w:val="22"/>
        </w:rPr>
        <w:t>plants</w:t>
      </w:r>
      <w:r w:rsidRPr="001C5392">
        <w:rPr>
          <w:rFonts w:ascii="Arial" w:hAnsi="Arial" w:cs="Arial"/>
          <w:sz w:val="22"/>
          <w:szCs w:val="22"/>
        </w:rPr>
        <w:t xml:space="preserve"> have in common.  For each function, explain how </w:t>
      </w:r>
      <w:r w:rsidR="007E7173">
        <w:rPr>
          <w:rFonts w:ascii="Arial" w:hAnsi="Arial" w:cs="Arial"/>
          <w:sz w:val="22"/>
          <w:szCs w:val="22"/>
        </w:rPr>
        <w:t>plant</w:t>
      </w:r>
      <w:r w:rsidRPr="001C5392">
        <w:rPr>
          <w:rFonts w:ascii="Arial" w:hAnsi="Arial" w:cs="Arial"/>
          <w:sz w:val="22"/>
          <w:szCs w:val="22"/>
        </w:rPr>
        <w:t xml:space="preserve">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2413ED1B" w14:textId="3C4F9832" w:rsidR="001C5392" w:rsidRPr="001C5392" w:rsidRDefault="001C5392" w:rsidP="001C5392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7E7173">
        <w:rPr>
          <w:rFonts w:ascii="Arial" w:hAnsi="Arial" w:cs="Arial"/>
          <w:b/>
          <w:sz w:val="22"/>
          <w:szCs w:val="22"/>
        </w:rPr>
        <w:t>plants</w:t>
      </w:r>
      <w:r w:rsidRPr="001C5392">
        <w:rPr>
          <w:rFonts w:ascii="Arial" w:hAnsi="Arial" w:cs="Arial"/>
          <w:b/>
          <w:sz w:val="22"/>
          <w:szCs w:val="22"/>
        </w:rPr>
        <w:t xml:space="preserve"> </w:t>
      </w:r>
      <w:r w:rsidR="007E7173">
        <w:rPr>
          <w:rFonts w:ascii="Arial" w:hAnsi="Arial" w:cs="Arial"/>
          <w:b/>
          <w:sz w:val="22"/>
          <w:szCs w:val="22"/>
        </w:rPr>
        <w:t>make glucose</w:t>
      </w:r>
      <w:r w:rsidRPr="001C5392">
        <w:rPr>
          <w:rFonts w:ascii="Arial" w:hAnsi="Arial" w:cs="Arial"/>
          <w:b/>
          <w:sz w:val="22"/>
          <w:szCs w:val="22"/>
        </w:rPr>
        <w:t xml:space="preserve">.  </w:t>
      </w:r>
      <w:r w:rsidR="007E7173">
        <w:rPr>
          <w:rFonts w:ascii="Arial" w:hAnsi="Arial" w:cs="Arial"/>
          <w:b/>
          <w:sz w:val="22"/>
          <w:szCs w:val="22"/>
        </w:rPr>
        <w:t>How do their cells do that?</w:t>
      </w:r>
    </w:p>
    <w:p w14:paraId="4EB2325D" w14:textId="1B55C02C" w:rsidR="0056725A" w:rsidRDefault="0056725A" w:rsidP="00123C3D">
      <w:pPr>
        <w:spacing w:after="120"/>
        <w:rPr>
          <w:rFonts w:ascii="Arial" w:hAnsi="Arial" w:cs="Arial"/>
          <w:sz w:val="22"/>
          <w:szCs w:val="22"/>
        </w:rPr>
      </w:pPr>
    </w:p>
    <w:p w14:paraId="4DB54EC4" w14:textId="548A11B3" w:rsidR="006E376F" w:rsidRDefault="006E376F" w:rsidP="006E376F"/>
    <w:p w14:paraId="3F9B94AA" w14:textId="74C692EE" w:rsidR="006E376F" w:rsidRDefault="006E376F" w:rsidP="006E376F"/>
    <w:p w14:paraId="4EA300F8" w14:textId="1ECB2565" w:rsidR="006E376F" w:rsidRDefault="006E376F" w:rsidP="006E376F"/>
    <w:p w14:paraId="5E69014F" w14:textId="576A370C" w:rsidR="006E376F" w:rsidRDefault="006E376F" w:rsidP="006E376F"/>
    <w:p w14:paraId="7D641E05" w14:textId="310E539B" w:rsidR="006E376F" w:rsidRDefault="006E376F" w:rsidP="006E376F"/>
    <w:p w14:paraId="04E09C5B" w14:textId="1748B7EB" w:rsidR="006E376F" w:rsidRDefault="006E376F" w:rsidP="006E376F"/>
    <w:p w14:paraId="37DB1052" w14:textId="132BF698" w:rsidR="006E376F" w:rsidRDefault="006E376F" w:rsidP="006E376F"/>
    <w:p w14:paraId="6A0DFBA5" w14:textId="1020CA72" w:rsidR="006E376F" w:rsidRDefault="006E376F" w:rsidP="006E376F"/>
    <w:p w14:paraId="246C854C" w14:textId="7A90BB0B" w:rsidR="00EF08D0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7E7173">
        <w:rPr>
          <w:rFonts w:ascii="Arial" w:hAnsi="Arial" w:cs="Arial"/>
          <w:b/>
          <w:sz w:val="22"/>
          <w:szCs w:val="22"/>
        </w:rPr>
        <w:t>plants</w:t>
      </w:r>
      <w:r w:rsidRPr="001C5392">
        <w:rPr>
          <w:rFonts w:ascii="Arial" w:hAnsi="Arial" w:cs="Arial"/>
          <w:b/>
          <w:sz w:val="22"/>
          <w:szCs w:val="22"/>
        </w:rPr>
        <w:t xml:space="preserve"> grow.  How do their cells do that?</w:t>
      </w:r>
    </w:p>
    <w:p w14:paraId="357BCB53" w14:textId="38647D06" w:rsidR="006E376F" w:rsidRDefault="006E376F" w:rsidP="006E376F"/>
    <w:p w14:paraId="6933F595" w14:textId="1C40B16F" w:rsidR="006E376F" w:rsidRDefault="006E376F" w:rsidP="006E376F"/>
    <w:p w14:paraId="09614B72" w14:textId="77777777" w:rsidR="006E376F" w:rsidRDefault="006E376F" w:rsidP="006E376F"/>
    <w:p w14:paraId="7498009E" w14:textId="651404B3" w:rsidR="006E376F" w:rsidRDefault="006E376F" w:rsidP="006E376F"/>
    <w:p w14:paraId="065CB40C" w14:textId="77777777" w:rsidR="006E376F" w:rsidRDefault="006E376F" w:rsidP="006E376F"/>
    <w:p w14:paraId="2D73F392" w14:textId="61FD9C97" w:rsidR="006E376F" w:rsidRDefault="006E376F" w:rsidP="006E376F"/>
    <w:p w14:paraId="5453FF41" w14:textId="74E9C835" w:rsidR="006E376F" w:rsidRDefault="006E376F" w:rsidP="006E376F"/>
    <w:p w14:paraId="35744AF0" w14:textId="77777777" w:rsidR="006E376F" w:rsidRDefault="006E376F" w:rsidP="006E376F"/>
    <w:p w14:paraId="496BA95C" w14:textId="77777777" w:rsidR="006E376F" w:rsidRDefault="006E376F" w:rsidP="006E376F"/>
    <w:p w14:paraId="424D15E6" w14:textId="057C0069" w:rsidR="006E376F" w:rsidRDefault="006E376F" w:rsidP="006E376F">
      <w:bookmarkStart w:id="0" w:name="_GoBack"/>
      <w:bookmarkEnd w:id="0"/>
    </w:p>
    <w:p w14:paraId="6DCBDDEA" w14:textId="700C4D73" w:rsidR="00C27633" w:rsidRPr="00C87C78" w:rsidRDefault="00EF08D0" w:rsidP="009D2CE8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sz w:val="22"/>
          <w:szCs w:val="22"/>
        </w:rPr>
      </w:pPr>
      <w:r w:rsidRPr="00C87C78">
        <w:rPr>
          <w:rFonts w:ascii="Arial" w:hAnsi="Arial" w:cs="Arial"/>
          <w:b/>
          <w:sz w:val="22"/>
          <w:szCs w:val="22"/>
        </w:rPr>
        <w:t xml:space="preserve">All </w:t>
      </w:r>
      <w:r w:rsidR="007E7173" w:rsidRPr="00C87C78">
        <w:rPr>
          <w:rFonts w:ascii="Arial" w:hAnsi="Arial" w:cs="Arial"/>
          <w:b/>
          <w:sz w:val="22"/>
          <w:szCs w:val="22"/>
        </w:rPr>
        <w:t>plants</w:t>
      </w:r>
      <w:r w:rsidRPr="00C87C78">
        <w:rPr>
          <w:rFonts w:ascii="Arial" w:hAnsi="Arial" w:cs="Arial"/>
          <w:b/>
          <w:sz w:val="22"/>
          <w:szCs w:val="22"/>
        </w:rPr>
        <w:t xml:space="preserve"> use energy to move and functi</w:t>
      </w:r>
      <w:r w:rsidR="00C87C78" w:rsidRPr="00C87C78">
        <w:rPr>
          <w:rFonts w:ascii="Arial" w:hAnsi="Arial" w:cs="Arial"/>
          <w:b/>
          <w:sz w:val="22"/>
          <w:szCs w:val="22"/>
        </w:rPr>
        <w:t>on.  How do their cells do that?</w:t>
      </w:r>
    </w:p>
    <w:sectPr w:rsidR="00C27633" w:rsidRPr="00C87C78" w:rsidSect="00B92A4F"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D6936" w14:textId="77777777" w:rsidR="000437E0" w:rsidRDefault="000437E0" w:rsidP="0056725A">
      <w:r>
        <w:separator/>
      </w:r>
    </w:p>
  </w:endnote>
  <w:endnote w:type="continuationSeparator" w:id="0">
    <w:p w14:paraId="2510A8EF" w14:textId="77777777" w:rsidR="000437E0" w:rsidRDefault="000437E0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45BD9" w14:textId="2ED02229" w:rsidR="00C87C78" w:rsidRPr="00A6477C" w:rsidRDefault="00C87C78" w:rsidP="00C87C78">
    <w:pPr>
      <w:pStyle w:val="Footer"/>
      <w:jc w:val="right"/>
      <w:rPr>
        <w:rFonts w:ascii="Arial" w:hAnsi="Arial" w:cs="Arial"/>
        <w:i/>
        <w:sz w:val="16"/>
        <w:szCs w:val="16"/>
      </w:rPr>
    </w:pPr>
    <w:r w:rsidRPr="00A6477C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76FCB9E2" wp14:editId="58740F5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477C">
      <w:rPr>
        <w:rFonts w:ascii="Arial" w:hAnsi="Arial" w:cs="Arial"/>
        <w:i/>
        <w:sz w:val="16"/>
        <w:szCs w:val="16"/>
      </w:rPr>
      <w:t>Plants Unit, Activity 6.</w:t>
    </w:r>
    <w:r w:rsidR="00B165D1">
      <w:rPr>
        <w:rFonts w:ascii="Arial" w:hAnsi="Arial" w:cs="Arial"/>
        <w:i/>
        <w:sz w:val="16"/>
        <w:szCs w:val="16"/>
      </w:rPr>
      <w:t>2</w:t>
    </w:r>
  </w:p>
  <w:p w14:paraId="54746787" w14:textId="51B5F530" w:rsidR="00C87C78" w:rsidRPr="00A6477C" w:rsidRDefault="00C87C78" w:rsidP="00C87C78">
    <w:pPr>
      <w:pStyle w:val="Footer"/>
      <w:jc w:val="right"/>
      <w:rPr>
        <w:rFonts w:ascii="Arial" w:hAnsi="Arial" w:cs="Arial"/>
        <w:i/>
        <w:sz w:val="16"/>
        <w:szCs w:val="16"/>
      </w:rPr>
    </w:pPr>
    <w:r w:rsidRPr="00A6477C">
      <w:rPr>
        <w:rFonts w:ascii="Arial" w:hAnsi="Arial" w:cs="Arial"/>
        <w:i/>
        <w:sz w:val="16"/>
        <w:szCs w:val="16"/>
      </w:rPr>
      <w:t>Carbon: Transformations in Matter and Energy 201</w:t>
    </w:r>
    <w:r w:rsidR="00A6477C">
      <w:rPr>
        <w:rFonts w:ascii="Arial" w:hAnsi="Arial" w:cs="Arial"/>
        <w:i/>
        <w:sz w:val="16"/>
        <w:szCs w:val="16"/>
      </w:rPr>
      <w:t>9</w:t>
    </w:r>
  </w:p>
  <w:p w14:paraId="18DA45FE" w14:textId="544533BA" w:rsidR="00605CED" w:rsidRPr="00A6477C" w:rsidRDefault="00C87C78" w:rsidP="00A6477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A6477C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D05DC" w14:textId="77777777" w:rsidR="000437E0" w:rsidRDefault="000437E0" w:rsidP="0056725A">
      <w:r>
        <w:separator/>
      </w:r>
    </w:p>
  </w:footnote>
  <w:footnote w:type="continuationSeparator" w:id="0">
    <w:p w14:paraId="75D2DE3F" w14:textId="77777777" w:rsidR="000437E0" w:rsidRDefault="000437E0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E7"/>
    <w:rsid w:val="000437E0"/>
    <w:rsid w:val="000B4B02"/>
    <w:rsid w:val="00123C3D"/>
    <w:rsid w:val="00124F5D"/>
    <w:rsid w:val="00134708"/>
    <w:rsid w:val="001906F0"/>
    <w:rsid w:val="001922C6"/>
    <w:rsid w:val="001C5392"/>
    <w:rsid w:val="0023015B"/>
    <w:rsid w:val="00283F5C"/>
    <w:rsid w:val="002A421B"/>
    <w:rsid w:val="002A5DE7"/>
    <w:rsid w:val="00391232"/>
    <w:rsid w:val="003A7601"/>
    <w:rsid w:val="003C75A6"/>
    <w:rsid w:val="00423F14"/>
    <w:rsid w:val="00443B32"/>
    <w:rsid w:val="004F0931"/>
    <w:rsid w:val="005652DE"/>
    <w:rsid w:val="0056725A"/>
    <w:rsid w:val="005A6E19"/>
    <w:rsid w:val="005E305D"/>
    <w:rsid w:val="00605CED"/>
    <w:rsid w:val="00623403"/>
    <w:rsid w:val="006772B4"/>
    <w:rsid w:val="006B5A73"/>
    <w:rsid w:val="006D5420"/>
    <w:rsid w:val="006E376F"/>
    <w:rsid w:val="007E0C7D"/>
    <w:rsid w:val="007E7173"/>
    <w:rsid w:val="00804F5A"/>
    <w:rsid w:val="00864454"/>
    <w:rsid w:val="008746BD"/>
    <w:rsid w:val="008A0EA2"/>
    <w:rsid w:val="008C5531"/>
    <w:rsid w:val="00920249"/>
    <w:rsid w:val="009325D7"/>
    <w:rsid w:val="00954DD9"/>
    <w:rsid w:val="00956CC3"/>
    <w:rsid w:val="00957FA3"/>
    <w:rsid w:val="00990C38"/>
    <w:rsid w:val="00991651"/>
    <w:rsid w:val="0099794C"/>
    <w:rsid w:val="009A7428"/>
    <w:rsid w:val="009D11B8"/>
    <w:rsid w:val="009D2CE8"/>
    <w:rsid w:val="00A17750"/>
    <w:rsid w:val="00A31557"/>
    <w:rsid w:val="00A6477C"/>
    <w:rsid w:val="00A712DE"/>
    <w:rsid w:val="00A73810"/>
    <w:rsid w:val="00AA767A"/>
    <w:rsid w:val="00B165D1"/>
    <w:rsid w:val="00B1731B"/>
    <w:rsid w:val="00B61170"/>
    <w:rsid w:val="00B776CE"/>
    <w:rsid w:val="00B877BB"/>
    <w:rsid w:val="00B92A4F"/>
    <w:rsid w:val="00BA317E"/>
    <w:rsid w:val="00C27633"/>
    <w:rsid w:val="00C87C78"/>
    <w:rsid w:val="00CD705A"/>
    <w:rsid w:val="00CE2EB8"/>
    <w:rsid w:val="00D36625"/>
    <w:rsid w:val="00D4685F"/>
    <w:rsid w:val="00D71ADB"/>
    <w:rsid w:val="00D94578"/>
    <w:rsid w:val="00E22AD0"/>
    <w:rsid w:val="00EA4C92"/>
    <w:rsid w:val="00EE57E5"/>
    <w:rsid w:val="00EF08D0"/>
    <w:rsid w:val="00F1372B"/>
    <w:rsid w:val="00F5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87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4DFECB-5E01-1C42-B7FA-95C9FB65C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Edwards, Kirsten</cp:lastModifiedBy>
  <cp:revision>2</cp:revision>
  <dcterms:created xsi:type="dcterms:W3CDTF">2019-09-02T22:53:00Z</dcterms:created>
  <dcterms:modified xsi:type="dcterms:W3CDTF">2019-09-02T22:53:00Z</dcterms:modified>
</cp:coreProperties>
</file>